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87218B" w:rsidRDefault="0087218B" w:rsidP="0087218B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 w:rsidRPr="0087218B">
        <w:rPr>
          <w:rFonts w:ascii="Times New Roman" w:eastAsia="Georgia" w:hAnsi="Times New Roman" w:cs="Times New Roman"/>
          <w:b/>
          <w:bCs/>
          <w:color w:val="000000"/>
          <w:lang w:eastAsia="pl-PL"/>
        </w:rPr>
        <w:t>zgłoszenie zamiaru usunięcia drzew lub krzewów</w:t>
      </w:r>
    </w:p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87218B" w:rsidRDefault="00600EFA" w:rsidP="0087218B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87218B">
        <w:rPr>
          <w:rFonts w:ascii="Times New Roman" w:hAnsi="Times New Roman" w:cs="Times New Roman"/>
          <w:color w:val="000000" w:themeColor="text1"/>
        </w:rPr>
        <w:t xml:space="preserve"> </w:t>
      </w:r>
      <w:r w:rsidR="0087218B" w:rsidRPr="0087218B">
        <w:rPr>
          <w:rFonts w:ascii="Times New Roman" w:hAnsi="Times New Roman" w:cs="Times New Roman"/>
          <w:color w:val="000000" w:themeColor="text1"/>
        </w:rPr>
        <w:t xml:space="preserve">przyjęcia </w:t>
      </w:r>
      <w:r w:rsidR="0087218B">
        <w:rPr>
          <w:rFonts w:ascii="Times New Roman" w:hAnsi="Times New Roman" w:cs="Times New Roman"/>
          <w:color w:val="000000" w:themeColor="text1"/>
        </w:rPr>
        <w:t xml:space="preserve">i obsługi </w:t>
      </w:r>
      <w:r w:rsidR="0087218B" w:rsidRPr="0087218B">
        <w:rPr>
          <w:rFonts w:ascii="Times New Roman" w:hAnsi="Times New Roman" w:cs="Times New Roman"/>
          <w:color w:val="000000" w:themeColor="text1"/>
        </w:rPr>
        <w:t>zgłoszenia zamiaru usunięcia drzew lub krzewów</w:t>
      </w:r>
    </w:p>
    <w:p w:rsidR="00B10FFF" w:rsidRPr="0087218B" w:rsidRDefault="00D24038" w:rsidP="0087218B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87218B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87218B">
        <w:rPr>
          <w:rFonts w:ascii="Times New Roman" w:hAnsi="Times New Roman" w:cs="Times New Roman"/>
          <w:color w:val="000000" w:themeColor="text1"/>
        </w:rPr>
        <w:t xml:space="preserve">z </w:t>
      </w:r>
      <w:r w:rsidR="0087218B" w:rsidRPr="0087218B">
        <w:rPr>
          <w:rFonts w:ascii="Times New Roman" w:hAnsi="Times New Roman" w:cs="Times New Roman"/>
          <w:color w:val="000000" w:themeColor="text1"/>
        </w:rPr>
        <w:t>ustawą z dnia 16 kwietnia 2004 r. o ochronie przyrody oraz Państwa zgoda (dotyczy nr telefonu).</w:t>
      </w:r>
    </w:p>
    <w:p w:rsidR="00CA6EF9" w:rsidRPr="00CA6EF9" w:rsidRDefault="00CA6EF9" w:rsidP="00CA6EF9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Odbiorcami Pana/Pani danych osobowych </w:t>
      </w:r>
      <w:r w:rsidR="0087218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podmioty uprawnione na podstawie przepisów prawa oraz podmioty, którym dane powierzone. </w:t>
      </w:r>
      <w:r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87218B" w:rsidRPr="0087218B" w:rsidRDefault="0087218B" w:rsidP="0087218B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87218B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zgodnie z nadaną kategorią archiwalną „B5” (5 lat).</w:t>
      </w:r>
    </w:p>
    <w:p w:rsidR="000D360C" w:rsidRPr="00A3311E" w:rsidRDefault="000D360C" w:rsidP="0087218B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87218B" w:rsidRPr="0087218B" w:rsidRDefault="0087218B" w:rsidP="0087218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87218B">
        <w:rPr>
          <w:rFonts w:ascii="Times New Roman" w:hAnsi="Times New Roman" w:cs="Times New Roman"/>
          <w:color w:val="000000" w:themeColor="text1"/>
        </w:rPr>
        <w:t>Podanie danych osobowych jest dobrowolne, zakres danych jest określony ustawowo, niepodanie danych uniemożliwia uzyskanie zezwolenia na usunięcie drzew lub krzewów.</w:t>
      </w:r>
    </w:p>
    <w:p w:rsidR="00D24038" w:rsidRPr="006C21BC" w:rsidRDefault="00A91996" w:rsidP="0087218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bookmarkStart w:id="0" w:name="_GoBack"/>
      <w:bookmarkEnd w:id="0"/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2023-01-17T10:08:00Z</dcterms:created>
  <dcterms:modified xsi:type="dcterms:W3CDTF">2023-01-17T10:08:00Z</dcterms:modified>
</cp:coreProperties>
</file>